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EEDF" w14:textId="592E426E" w:rsidR="00F43508" w:rsidRPr="000125F5" w:rsidRDefault="00B54CD6" w:rsidP="000125F5">
      <w:pPr>
        <w:tabs>
          <w:tab w:val="left" w:pos="1875"/>
        </w:tabs>
        <w:spacing w:line="240" w:lineRule="auto"/>
        <w:rPr>
          <w:rFonts w:ascii="Arial" w:hAnsi="Arial" w:cs="Arial"/>
          <w:b/>
          <w:sz w:val="2"/>
          <w:szCs w:val="20"/>
        </w:rPr>
        <w:sectPr w:rsidR="00F43508" w:rsidRPr="000125F5" w:rsidSect="00F43508">
          <w:headerReference w:type="default" r:id="rId7"/>
          <w:footerReference w:type="default" r:id="rId8"/>
          <w:type w:val="continuous"/>
          <w:pgSz w:w="12240" w:h="15840" w:code="1"/>
          <w:pgMar w:top="0" w:right="0" w:bottom="0" w:left="0" w:header="0" w:footer="922" w:gutter="0"/>
          <w:cols w:space="720"/>
          <w:docGrid w:linePitch="299"/>
        </w:sectPr>
      </w:pPr>
      <w:bookmarkStart w:id="0" w:name="_Hlk498498186"/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8239" behindDoc="1" locked="0" layoutInCell="1" allowOverlap="1" wp14:anchorId="5EB74AA1" wp14:editId="70C75610">
            <wp:simplePos x="0" y="0"/>
            <wp:positionH relativeFrom="margin">
              <wp:align>right</wp:align>
            </wp:positionH>
            <wp:positionV relativeFrom="paragraph">
              <wp:posOffset>-126933</wp:posOffset>
            </wp:positionV>
            <wp:extent cx="7772400" cy="1671320"/>
            <wp:effectExtent l="0" t="0" r="0" b="508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71320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5F5">
        <w:rPr>
          <w:rFonts w:ascii="Arial" w:hAnsi="Arial" w:cs="Arial"/>
          <w:b/>
          <w:szCs w:val="20"/>
        </w:rPr>
        <w:tab/>
      </w:r>
    </w:p>
    <w:p w14:paraId="6C735A46" w14:textId="42F1D1CB" w:rsidR="00843414" w:rsidRDefault="00843414" w:rsidP="00823A7E">
      <w:pPr>
        <w:rPr>
          <w:rFonts w:ascii="Arial" w:hAnsi="Arial" w:cs="Arial"/>
          <w:b/>
          <w:szCs w:val="20"/>
        </w:rPr>
      </w:pPr>
    </w:p>
    <w:p w14:paraId="62EF063D" w14:textId="485BE71F" w:rsidR="00843414" w:rsidRDefault="00843414" w:rsidP="00823A7E">
      <w:pPr>
        <w:rPr>
          <w:rFonts w:ascii="Arial" w:hAnsi="Arial" w:cs="Arial"/>
          <w:b/>
          <w:szCs w:val="20"/>
        </w:rPr>
      </w:pPr>
    </w:p>
    <w:p w14:paraId="568F99E2" w14:textId="01C4F19D" w:rsidR="00843414" w:rsidRDefault="00B54CD6" w:rsidP="00823A7E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441989BB" wp14:editId="4E11F8EE">
            <wp:simplePos x="0" y="0"/>
            <wp:positionH relativeFrom="column">
              <wp:posOffset>4373880</wp:posOffset>
            </wp:positionH>
            <wp:positionV relativeFrom="paragraph">
              <wp:posOffset>294668</wp:posOffset>
            </wp:positionV>
            <wp:extent cx="1470025" cy="120523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414">
        <w:rPr>
          <w:rFonts w:ascii="Arial" w:hAnsi="Arial" w:cs="Arial"/>
          <w:b/>
          <w:noProof/>
          <w:szCs w:val="20"/>
        </w:rPr>
        <w:t xml:space="preserve">  </w:t>
      </w:r>
    </w:p>
    <w:p w14:paraId="0F3506A0" w14:textId="0F3F12E7" w:rsidR="00843414" w:rsidRDefault="00843414" w:rsidP="00823A7E">
      <w:pPr>
        <w:rPr>
          <w:rFonts w:ascii="Arial" w:hAnsi="Arial" w:cs="Arial"/>
          <w:b/>
          <w:szCs w:val="20"/>
        </w:rPr>
      </w:pPr>
    </w:p>
    <w:p w14:paraId="7C95ADB0" w14:textId="4DC2A71E" w:rsidR="00843414" w:rsidRDefault="00843414" w:rsidP="00823A7E">
      <w:pPr>
        <w:rPr>
          <w:rFonts w:ascii="Arial" w:hAnsi="Arial" w:cs="Arial"/>
          <w:b/>
          <w:szCs w:val="20"/>
        </w:rPr>
      </w:pPr>
    </w:p>
    <w:p w14:paraId="07CABBC1" w14:textId="1930DD7B" w:rsidR="00624AF8" w:rsidRPr="00624AF8" w:rsidRDefault="00737564" w:rsidP="00823A7E">
      <w:pPr>
        <w:rPr>
          <w:rFonts w:ascii="Arial" w:hAnsi="Arial" w:cs="Arial"/>
          <w:b/>
          <w:szCs w:val="20"/>
        </w:rPr>
      </w:pPr>
      <w:proofErr w:type="spellStart"/>
      <w:r>
        <w:rPr>
          <w:rFonts w:ascii="Arial" w:hAnsi="Arial" w:cs="Arial"/>
          <w:b/>
          <w:szCs w:val="20"/>
        </w:rPr>
        <w:t>SmartCan</w:t>
      </w:r>
      <w:proofErr w:type="spellEnd"/>
      <w:r>
        <w:rPr>
          <w:rFonts w:ascii="Arial" w:hAnsi="Arial" w:cs="Arial"/>
          <w:b/>
          <w:szCs w:val="20"/>
        </w:rPr>
        <w:t xml:space="preserve"> Digital Conversion System Specifications</w:t>
      </w:r>
    </w:p>
    <w:p w14:paraId="75E72AB9" w14:textId="77777777" w:rsidR="001466EE" w:rsidRPr="001466EE" w:rsidRDefault="001466EE" w:rsidP="00823A7E">
      <w:pPr>
        <w:rPr>
          <w:rFonts w:ascii="Arial" w:hAnsi="Arial" w:cs="Arial"/>
          <w:b/>
          <w:sz w:val="2"/>
          <w:szCs w:val="20"/>
        </w:rPr>
      </w:pPr>
    </w:p>
    <w:p w14:paraId="405EF44B" w14:textId="77777777" w:rsidR="00124321" w:rsidRPr="00737564" w:rsidRDefault="00124321" w:rsidP="00823A7E">
      <w:pPr>
        <w:rPr>
          <w:rFonts w:ascii="Arial" w:hAnsi="Arial" w:cs="Arial"/>
          <w:b/>
          <w:sz w:val="20"/>
          <w:szCs w:val="20"/>
        </w:rPr>
      </w:pPr>
      <w:r w:rsidRPr="00737564">
        <w:rPr>
          <w:rFonts w:ascii="Arial" w:hAnsi="Arial" w:cs="Arial"/>
          <w:b/>
          <w:sz w:val="20"/>
          <w:szCs w:val="20"/>
        </w:rPr>
        <w:t>GENERAL PROVISIONS:</w:t>
      </w:r>
    </w:p>
    <w:bookmarkEnd w:id="0"/>
    <w:p w14:paraId="03F97C37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>The system shall digitize any existing analog scale system.</w:t>
      </w:r>
    </w:p>
    <w:p w14:paraId="151EF13F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>The system shall digitize the output signals of two or more independent load cells and send the digitized data signals to an indicator.</w:t>
      </w:r>
    </w:p>
    <w:p w14:paraId="5F19B841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>The system shall have the capability of digitizing the output signals of up to 32 analog load cells.</w:t>
      </w:r>
    </w:p>
    <w:p w14:paraId="78BE828E" w14:textId="0498F798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 xml:space="preserve">The system shall have the ability to “daisy-chain” multiple </w:t>
      </w:r>
      <w:proofErr w:type="spellStart"/>
      <w:r w:rsidRPr="00840492">
        <w:rPr>
          <w:rFonts w:ascii="Arial" w:hAnsi="Arial" w:cs="Arial"/>
          <w:bCs/>
          <w:sz w:val="20"/>
          <w:szCs w:val="20"/>
        </w:rPr>
        <w:t>SmartC</w:t>
      </w:r>
      <w:r w:rsidR="00A96843" w:rsidRPr="00840492">
        <w:rPr>
          <w:rFonts w:ascii="Arial" w:hAnsi="Arial" w:cs="Arial"/>
          <w:bCs/>
          <w:sz w:val="20"/>
          <w:szCs w:val="20"/>
        </w:rPr>
        <w:t>an</w:t>
      </w:r>
      <w:proofErr w:type="spellEnd"/>
      <w:r w:rsidRPr="00840492">
        <w:rPr>
          <w:rFonts w:ascii="Arial" w:hAnsi="Arial" w:cs="Arial"/>
          <w:bCs/>
          <w:sz w:val="20"/>
          <w:szCs w:val="20"/>
        </w:rPr>
        <w:t xml:space="preserve"> devices together to best suit the number of load cells in a weighing system.</w:t>
      </w:r>
    </w:p>
    <w:p w14:paraId="3FA385D6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 xml:space="preserve">The system shall utilize the </w:t>
      </w:r>
      <w:proofErr w:type="gramStart"/>
      <w:r w:rsidRPr="00840492">
        <w:rPr>
          <w:rFonts w:ascii="Arial" w:hAnsi="Arial" w:cs="Arial"/>
          <w:bCs/>
          <w:sz w:val="20"/>
          <w:szCs w:val="20"/>
        </w:rPr>
        <w:t>internationally-standardized</w:t>
      </w:r>
      <w:proofErr w:type="gramEnd"/>
      <w:r w:rsidRPr="00840492">
        <w:rPr>
          <w:rFonts w:ascii="Arial" w:hAnsi="Arial" w:cs="Arial"/>
          <w:bCs/>
          <w:sz w:val="20"/>
          <w:szCs w:val="20"/>
        </w:rPr>
        <w:t xml:space="preserve"> CAN (Controller Area Network) serial bus protocol.</w:t>
      </w:r>
    </w:p>
    <w:p w14:paraId="7F522D24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>The system shall be compatible with both analog strain gage and hydraulic load cell systems.</w:t>
      </w:r>
    </w:p>
    <w:p w14:paraId="0E9ACC72" w14:textId="77777777" w:rsidR="00737564" w:rsidRPr="00840492" w:rsidRDefault="00737564" w:rsidP="00737564">
      <w:pPr>
        <w:rPr>
          <w:rFonts w:ascii="Arial" w:hAnsi="Arial" w:cs="Arial"/>
          <w:sz w:val="20"/>
          <w:szCs w:val="20"/>
        </w:rPr>
      </w:pPr>
      <w:r w:rsidRPr="00840492">
        <w:rPr>
          <w:rFonts w:ascii="Arial" w:hAnsi="Arial" w:cs="Arial"/>
          <w:sz w:val="20"/>
          <w:szCs w:val="20"/>
        </w:rPr>
        <w:t>The system shall comply with the appropriate speciﬁcations for a Class III / IIIL 10,000 division A/D Controller as speciﬁed by the National Institute of Standards and Technology Handbook44 and shall have an NTEP Certiﬁcate of Conformance attesting to that compliance.</w:t>
      </w:r>
    </w:p>
    <w:p w14:paraId="63A1E962" w14:textId="77777777" w:rsidR="00737564" w:rsidRPr="00840492" w:rsidRDefault="00737564" w:rsidP="00737564">
      <w:pPr>
        <w:rPr>
          <w:rFonts w:ascii="Arial" w:hAnsi="Arial" w:cs="Arial"/>
          <w:sz w:val="20"/>
          <w:szCs w:val="20"/>
        </w:rPr>
      </w:pPr>
      <w:r w:rsidRPr="00840492">
        <w:rPr>
          <w:rFonts w:ascii="Arial" w:hAnsi="Arial" w:cs="Arial"/>
          <w:sz w:val="20"/>
          <w:szCs w:val="20"/>
        </w:rPr>
        <w:t>The system shall comply with the appropriate specifications for a Class III 6,000 division Analog Data Processing Device as specified by the International Organization of Legal Metrology and shall have an OIML Certificate of Conformance attesting to that compliance.</w:t>
      </w:r>
    </w:p>
    <w:p w14:paraId="558348BD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>The system shall be housed in an IP66 / NEMA 4 rated enclosure.</w:t>
      </w:r>
    </w:p>
    <w:p w14:paraId="288A6955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>The system shall integrate with the weight indicator and display diagnostic and troubleshooting information on the indicator display in real time.</w:t>
      </w:r>
    </w:p>
    <w:p w14:paraId="60F7A038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 xml:space="preserve">The system shall be compatible with Cardinal Scale’s patented </w:t>
      </w:r>
      <w:proofErr w:type="spellStart"/>
      <w:r w:rsidRPr="00840492">
        <w:rPr>
          <w:rFonts w:ascii="Arial" w:hAnsi="Arial" w:cs="Arial"/>
          <w:bCs/>
          <w:sz w:val="20"/>
          <w:szCs w:val="20"/>
        </w:rPr>
        <w:t>SmartCal</w:t>
      </w:r>
      <w:proofErr w:type="spellEnd"/>
      <w:r w:rsidRPr="00840492">
        <w:rPr>
          <w:rFonts w:ascii="Arial" w:eastAsia="Times New Roman" w:hAnsi="Arial" w:cs="Arial"/>
          <w:sz w:val="20"/>
          <w:szCs w:val="20"/>
        </w:rPr>
        <w:t xml:space="preserve">® </w:t>
      </w:r>
      <w:r w:rsidRPr="00840492">
        <w:rPr>
          <w:rFonts w:ascii="Arial" w:hAnsi="Arial" w:cs="Arial"/>
          <w:bCs/>
          <w:sz w:val="20"/>
          <w:szCs w:val="20"/>
        </w:rPr>
        <w:t>software algorithm for scale calibration.</w:t>
      </w:r>
    </w:p>
    <w:p w14:paraId="16CA62FB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 xml:space="preserve">The system shall be compatible with Cardinal Scale’s </w:t>
      </w:r>
      <w:proofErr w:type="spellStart"/>
      <w:r w:rsidRPr="00840492">
        <w:rPr>
          <w:rFonts w:ascii="Arial" w:hAnsi="Arial" w:cs="Arial"/>
          <w:bCs/>
          <w:sz w:val="20"/>
          <w:szCs w:val="20"/>
        </w:rPr>
        <w:t>iSite</w:t>
      </w:r>
      <w:proofErr w:type="spellEnd"/>
      <w:r w:rsidRPr="00840492">
        <w:rPr>
          <w:rFonts w:ascii="Arial" w:hAnsi="Arial" w:cs="Arial"/>
          <w:bCs/>
          <w:sz w:val="20"/>
          <w:szCs w:val="20"/>
        </w:rPr>
        <w:t xml:space="preserve"> cloud-based remote monitoring system for load cells.</w:t>
      </w:r>
    </w:p>
    <w:p w14:paraId="6D43FA77" w14:textId="77777777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>The system shall be compatible with Cardinal Scale’s NEST onsite diagnostic kit.</w:t>
      </w:r>
    </w:p>
    <w:p w14:paraId="63ECABC7" w14:textId="69A4CC4E" w:rsidR="00737564" w:rsidRPr="00840492" w:rsidRDefault="00737564" w:rsidP="00737564">
      <w:pPr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>The system shall have onboard diagnostics that works in conjunction with the Cardinal 225D or 825D weight indicators.</w:t>
      </w:r>
      <w:r w:rsidR="00840492">
        <w:rPr>
          <w:rFonts w:ascii="Arial" w:hAnsi="Arial" w:cs="Arial"/>
          <w:bCs/>
          <w:sz w:val="20"/>
          <w:szCs w:val="20"/>
        </w:rPr>
        <w:t xml:space="preserve"> </w:t>
      </w:r>
      <w:r w:rsidRPr="00840492">
        <w:rPr>
          <w:rFonts w:ascii="Arial" w:hAnsi="Arial" w:cs="Arial"/>
          <w:bCs/>
          <w:sz w:val="20"/>
          <w:szCs w:val="20"/>
        </w:rPr>
        <w:t>The diagnostic data shall include (but not be limited to) the following:</w:t>
      </w:r>
    </w:p>
    <w:p w14:paraId="0986D793" w14:textId="77777777" w:rsidR="00737564" w:rsidRPr="00840492" w:rsidRDefault="00737564" w:rsidP="00737564">
      <w:pPr>
        <w:widowControl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40492">
        <w:rPr>
          <w:rFonts w:ascii="Arial" w:eastAsia="Times New Roman" w:hAnsi="Arial" w:cs="Arial"/>
          <w:sz w:val="20"/>
          <w:szCs w:val="20"/>
        </w:rPr>
        <w:t>Live (real time) Load Cell Weights</w:t>
      </w:r>
    </w:p>
    <w:p w14:paraId="1508D38F" w14:textId="77777777" w:rsidR="00737564" w:rsidRPr="00840492" w:rsidRDefault="00737564" w:rsidP="00737564">
      <w:pPr>
        <w:widowControl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40492">
        <w:rPr>
          <w:rFonts w:ascii="Arial" w:eastAsia="Times New Roman" w:hAnsi="Arial" w:cs="Arial"/>
          <w:sz w:val="20"/>
          <w:szCs w:val="20"/>
        </w:rPr>
        <w:t>Minimum and Maximum Load Cell Weights</w:t>
      </w:r>
    </w:p>
    <w:p w14:paraId="0EA8CE6C" w14:textId="77777777" w:rsidR="00737564" w:rsidRPr="00840492" w:rsidRDefault="00737564" w:rsidP="00737564">
      <w:pPr>
        <w:widowControl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40492">
        <w:rPr>
          <w:rFonts w:ascii="Arial" w:eastAsia="Times New Roman" w:hAnsi="Arial" w:cs="Arial"/>
          <w:sz w:val="20"/>
          <w:szCs w:val="20"/>
        </w:rPr>
        <w:t>Deadload Shift (from original calibrated deadload)</w:t>
      </w:r>
    </w:p>
    <w:p w14:paraId="7D03C4EC" w14:textId="77777777" w:rsidR="00737564" w:rsidRPr="00840492" w:rsidRDefault="00737564" w:rsidP="00737564">
      <w:pPr>
        <w:widowControl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40492">
        <w:rPr>
          <w:rFonts w:ascii="Arial" w:eastAsia="Times New Roman" w:hAnsi="Arial" w:cs="Arial"/>
          <w:sz w:val="20"/>
          <w:szCs w:val="20"/>
        </w:rPr>
        <w:t>Individual Load Cell Signal in Millivolts</w:t>
      </w:r>
    </w:p>
    <w:p w14:paraId="14A67AB6" w14:textId="77777777" w:rsidR="00737564" w:rsidRPr="00840492" w:rsidRDefault="00737564" w:rsidP="00737564">
      <w:pPr>
        <w:widowControl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40492">
        <w:rPr>
          <w:rFonts w:ascii="Arial" w:eastAsia="Times New Roman" w:hAnsi="Arial" w:cs="Arial"/>
          <w:sz w:val="20"/>
          <w:szCs w:val="20"/>
        </w:rPr>
        <w:lastRenderedPageBreak/>
        <w:t>DLC Controller Card Communication Error Count</w:t>
      </w:r>
    </w:p>
    <w:p w14:paraId="51BE5E06" w14:textId="77777777" w:rsidR="00737564" w:rsidRPr="00840492" w:rsidRDefault="00737564" w:rsidP="00737564">
      <w:pPr>
        <w:widowControl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840492">
        <w:rPr>
          <w:rFonts w:ascii="Arial" w:eastAsia="Times New Roman" w:hAnsi="Arial" w:cs="Arial"/>
          <w:sz w:val="20"/>
          <w:szCs w:val="20"/>
        </w:rPr>
        <w:t>iSite</w:t>
      </w:r>
      <w:proofErr w:type="spellEnd"/>
      <w:r w:rsidRPr="00840492">
        <w:rPr>
          <w:rFonts w:ascii="Arial" w:eastAsia="Times New Roman" w:hAnsi="Arial" w:cs="Arial"/>
          <w:sz w:val="20"/>
          <w:szCs w:val="20"/>
        </w:rPr>
        <w:t xml:space="preserve"> Status of Last Connection</w:t>
      </w:r>
    </w:p>
    <w:p w14:paraId="0F29F814" w14:textId="77777777" w:rsidR="00737564" w:rsidRPr="00840492" w:rsidRDefault="00737564" w:rsidP="00737564">
      <w:pPr>
        <w:widowControl/>
        <w:shd w:val="clear" w:color="auto" w:fill="FFFFFF"/>
        <w:rPr>
          <w:rFonts w:ascii="Arial" w:hAnsi="Arial" w:cs="Arial"/>
          <w:bCs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 xml:space="preserve">The system shall be compatible with copper wiring, glass fiber optic cabling, and wireless communications using the Cardinal </w:t>
      </w:r>
      <w:proofErr w:type="spellStart"/>
      <w:r w:rsidRPr="00840492">
        <w:rPr>
          <w:rFonts w:ascii="Arial" w:hAnsi="Arial" w:cs="Arial"/>
          <w:bCs/>
          <w:sz w:val="20"/>
          <w:szCs w:val="20"/>
        </w:rPr>
        <w:t>SnapStream</w:t>
      </w:r>
      <w:proofErr w:type="spellEnd"/>
      <w:r w:rsidRPr="00840492">
        <w:rPr>
          <w:rFonts w:ascii="Arial" w:hAnsi="Arial" w:cs="Arial"/>
          <w:bCs/>
          <w:sz w:val="20"/>
          <w:szCs w:val="20"/>
        </w:rPr>
        <w:t xml:space="preserve"> system.</w:t>
      </w:r>
    </w:p>
    <w:p w14:paraId="36C2C5AC" w14:textId="51CA0BC3" w:rsidR="00AD5CA1" w:rsidRPr="00737564" w:rsidRDefault="00737564" w:rsidP="00737564">
      <w:pPr>
        <w:widowControl/>
        <w:shd w:val="clear" w:color="auto" w:fill="FFFFFF"/>
        <w:rPr>
          <w:rFonts w:ascii="Arial" w:hAnsi="Arial" w:cs="Arial"/>
          <w:sz w:val="20"/>
          <w:szCs w:val="20"/>
        </w:rPr>
      </w:pPr>
      <w:r w:rsidRPr="00840492">
        <w:rPr>
          <w:rFonts w:ascii="Arial" w:hAnsi="Arial" w:cs="Arial"/>
          <w:bCs/>
          <w:sz w:val="20"/>
          <w:szCs w:val="20"/>
        </w:rPr>
        <w:t xml:space="preserve">The system shall </w:t>
      </w:r>
      <w:r w:rsidRPr="00737564">
        <w:rPr>
          <w:rFonts w:ascii="Arial" w:hAnsi="Arial" w:cs="Arial"/>
          <w:bCs/>
          <w:sz w:val="20"/>
          <w:szCs w:val="20"/>
        </w:rPr>
        <w:t xml:space="preserve">have the ability to be powered by the CAN bus </w:t>
      </w:r>
      <w:proofErr w:type="gramStart"/>
      <w:r w:rsidRPr="00737564">
        <w:rPr>
          <w:rFonts w:ascii="Arial" w:hAnsi="Arial" w:cs="Arial"/>
          <w:bCs/>
          <w:sz w:val="20"/>
          <w:szCs w:val="20"/>
        </w:rPr>
        <w:t>system, or</w:t>
      </w:r>
      <w:proofErr w:type="gramEnd"/>
      <w:r w:rsidRPr="00737564">
        <w:rPr>
          <w:rFonts w:ascii="Arial" w:hAnsi="Arial" w:cs="Arial"/>
          <w:bCs/>
          <w:sz w:val="20"/>
          <w:szCs w:val="20"/>
        </w:rPr>
        <w:t xml:space="preserve"> be self-powered via an AC mains plugin.</w:t>
      </w:r>
    </w:p>
    <w:sectPr w:rsidR="00AD5CA1" w:rsidRPr="00737564" w:rsidSect="00F43508">
      <w:type w:val="continuous"/>
      <w:pgSz w:w="12240" w:h="15840" w:code="1"/>
      <w:pgMar w:top="1440" w:right="1440" w:bottom="1440" w:left="1440" w:header="0" w:footer="9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12FB" w14:textId="77777777" w:rsidR="00DF266D" w:rsidRDefault="00DF266D">
      <w:pPr>
        <w:spacing w:after="0" w:line="240" w:lineRule="auto"/>
      </w:pPr>
      <w:r>
        <w:separator/>
      </w:r>
    </w:p>
  </w:endnote>
  <w:endnote w:type="continuationSeparator" w:id="0">
    <w:p w14:paraId="669FB9A2" w14:textId="77777777" w:rsidR="00DF266D" w:rsidRDefault="00DF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9AB2" w14:textId="77777777" w:rsidR="00D7375E" w:rsidRDefault="00DF266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4F3F" w14:textId="77777777" w:rsidR="00DF266D" w:rsidRDefault="00DF266D">
      <w:pPr>
        <w:spacing w:after="0" w:line="240" w:lineRule="auto"/>
      </w:pPr>
      <w:r>
        <w:separator/>
      </w:r>
    </w:p>
  </w:footnote>
  <w:footnote w:type="continuationSeparator" w:id="0">
    <w:p w14:paraId="5D697B42" w14:textId="77777777" w:rsidR="00DF266D" w:rsidRDefault="00DF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7B05" w14:textId="77777777" w:rsidR="00D7375E" w:rsidRDefault="00DF266D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D5A88"/>
    <w:multiLevelType w:val="multilevel"/>
    <w:tmpl w:val="DE2C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yNjAwNTc2NjC2NDRV0lEKTi0uzszPAykwqQUA06fECSwAAAA="/>
  </w:docVars>
  <w:rsids>
    <w:rsidRoot w:val="00124321"/>
    <w:rsid w:val="000125F5"/>
    <w:rsid w:val="000C2EB9"/>
    <w:rsid w:val="000F29F5"/>
    <w:rsid w:val="000F3357"/>
    <w:rsid w:val="00124321"/>
    <w:rsid w:val="001466EE"/>
    <w:rsid w:val="001B6C1C"/>
    <w:rsid w:val="002155EE"/>
    <w:rsid w:val="00292A3A"/>
    <w:rsid w:val="002B3693"/>
    <w:rsid w:val="002D2057"/>
    <w:rsid w:val="0031187A"/>
    <w:rsid w:val="003162E8"/>
    <w:rsid w:val="003255EF"/>
    <w:rsid w:val="00332D80"/>
    <w:rsid w:val="003F13F3"/>
    <w:rsid w:val="00432ED9"/>
    <w:rsid w:val="00440024"/>
    <w:rsid w:val="00513AE7"/>
    <w:rsid w:val="00542CD8"/>
    <w:rsid w:val="005A2C6C"/>
    <w:rsid w:val="005B1F8D"/>
    <w:rsid w:val="005D20DB"/>
    <w:rsid w:val="005E66FD"/>
    <w:rsid w:val="00606262"/>
    <w:rsid w:val="00624AF8"/>
    <w:rsid w:val="006B7D65"/>
    <w:rsid w:val="006C2937"/>
    <w:rsid w:val="006F4A32"/>
    <w:rsid w:val="00737564"/>
    <w:rsid w:val="007E0CD9"/>
    <w:rsid w:val="00823A7E"/>
    <w:rsid w:val="00830A03"/>
    <w:rsid w:val="00840492"/>
    <w:rsid w:val="00843414"/>
    <w:rsid w:val="00925B21"/>
    <w:rsid w:val="009D3D49"/>
    <w:rsid w:val="00A52633"/>
    <w:rsid w:val="00A96843"/>
    <w:rsid w:val="00AC435C"/>
    <w:rsid w:val="00AD5CA1"/>
    <w:rsid w:val="00B30C39"/>
    <w:rsid w:val="00B313D8"/>
    <w:rsid w:val="00B407FF"/>
    <w:rsid w:val="00B54CD6"/>
    <w:rsid w:val="00BD0D1C"/>
    <w:rsid w:val="00BF3953"/>
    <w:rsid w:val="00BF7F8F"/>
    <w:rsid w:val="00C00402"/>
    <w:rsid w:val="00C34914"/>
    <w:rsid w:val="00C81B6B"/>
    <w:rsid w:val="00CC44BE"/>
    <w:rsid w:val="00CC4AE3"/>
    <w:rsid w:val="00CE441D"/>
    <w:rsid w:val="00D46174"/>
    <w:rsid w:val="00DF266D"/>
    <w:rsid w:val="00E40A4C"/>
    <w:rsid w:val="00E97199"/>
    <w:rsid w:val="00EE488C"/>
    <w:rsid w:val="00F43508"/>
    <w:rsid w:val="00F8202E"/>
    <w:rsid w:val="00FA169B"/>
    <w:rsid w:val="00F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883A"/>
  <w15:chartTrackingRefBased/>
  <w15:docId w15:val="{9797C712-AEB9-404E-B049-0AE6AC6D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2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4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4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3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43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321"/>
  </w:style>
  <w:style w:type="paragraph" w:styleId="Footer">
    <w:name w:val="footer"/>
    <w:basedOn w:val="Normal"/>
    <w:link w:val="FooterChar"/>
    <w:uiPriority w:val="99"/>
    <w:unhideWhenUsed/>
    <w:rsid w:val="00124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321"/>
  </w:style>
  <w:style w:type="paragraph" w:styleId="NoSpacing">
    <w:name w:val="No Spacing"/>
    <w:uiPriority w:val="1"/>
    <w:qFormat/>
    <w:rsid w:val="00823A7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Sansalone</dc:creator>
  <cp:keywords/>
  <dc:description/>
  <cp:lastModifiedBy>Jonathan Sabo</cp:lastModifiedBy>
  <cp:revision>2</cp:revision>
  <cp:lastPrinted>2017-11-22T23:08:00Z</cp:lastPrinted>
  <dcterms:created xsi:type="dcterms:W3CDTF">2021-08-23T18:11:00Z</dcterms:created>
  <dcterms:modified xsi:type="dcterms:W3CDTF">2021-08-23T18:11:00Z</dcterms:modified>
</cp:coreProperties>
</file>